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yob8mtuutdjw" w:id="0"/>
      <w:bookmarkEnd w:id="0"/>
      <w:r w:rsidDel="00000000" w:rsidR="00000000" w:rsidRPr="00000000">
        <w:rPr>
          <w:rtl w:val="0"/>
        </w:rPr>
        <w:t xml:space="preserve">Sculpting Partners</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Tags: movement, improv, warm-up</w:t>
      </w:r>
    </w:p>
    <w:p w:rsidR="00000000" w:rsidDel="00000000" w:rsidP="00000000" w:rsidRDefault="00000000" w:rsidRPr="00000000" w14:paraId="00000003">
      <w:pPr>
        <w:rPr/>
      </w:pPr>
      <w:r w:rsidDel="00000000" w:rsidR="00000000" w:rsidRPr="00000000">
        <w:rPr>
          <w:rtl w:val="0"/>
        </w:rPr>
        <w:t xml:space="preserve">Type: partners, whole class</w:t>
      </w:r>
    </w:p>
    <w:p w:rsidR="00000000" w:rsidDel="00000000" w:rsidP="00000000" w:rsidRDefault="00000000" w:rsidRPr="00000000" w14:paraId="00000004">
      <w:pPr>
        <w:rPr/>
      </w:pPr>
      <w:r w:rsidDel="00000000" w:rsidR="00000000" w:rsidRPr="00000000">
        <w:rPr>
          <w:rtl w:val="0"/>
        </w:rPr>
        <w:t xml:space="preserve">Time: 5-10 minutes</w:t>
      </w:r>
    </w:p>
    <w:p w:rsidR="00000000" w:rsidDel="00000000" w:rsidP="00000000" w:rsidRDefault="00000000" w:rsidRPr="00000000" w14:paraId="00000005">
      <w:pPr>
        <w:pStyle w:val="Heading2"/>
        <w:rPr>
          <w:b w:val="1"/>
        </w:rPr>
      </w:pPr>
      <w:bookmarkStart w:colFirst="0" w:colLast="0" w:name="_s6o0np9f1i2u" w:id="1"/>
      <w:bookmarkEnd w:id="1"/>
      <w:r w:rsidDel="00000000" w:rsidR="00000000" w:rsidRPr="00000000">
        <w:rPr>
          <w:b w:val="1"/>
          <w:rtl w:val="0"/>
        </w:rPr>
        <w:t xml:space="preserve">Why are we doing this?</w:t>
      </w:r>
    </w:p>
    <w:p w:rsidR="00000000" w:rsidDel="00000000" w:rsidP="00000000" w:rsidRDefault="00000000" w:rsidRPr="00000000" w14:paraId="00000006">
      <w:pPr>
        <w:rPr/>
      </w:pPr>
      <w:r w:rsidDel="00000000" w:rsidR="00000000" w:rsidRPr="00000000">
        <w:rPr>
          <w:rtl w:val="0"/>
        </w:rPr>
        <w:t xml:space="preserve">We are doing this to train our cooperation, body awareness, and imagination.</w:t>
      </w:r>
    </w:p>
    <w:p w:rsidR="00000000" w:rsidDel="00000000" w:rsidP="00000000" w:rsidRDefault="00000000" w:rsidRPr="00000000" w14:paraId="00000007">
      <w:pPr>
        <w:pStyle w:val="Heading2"/>
        <w:rPr/>
      </w:pPr>
      <w:bookmarkStart w:colFirst="0" w:colLast="0" w:name="_xj4fcwp32rrw" w:id="2"/>
      <w:bookmarkEnd w:id="2"/>
      <w:r w:rsidDel="00000000" w:rsidR="00000000" w:rsidRPr="00000000">
        <w:rPr>
          <w:b w:val="1"/>
          <w:rtl w:val="0"/>
        </w:rPr>
        <w:t xml:space="preserve">What materials/set-up do I need to prepare?</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You need enough space for all your students to work in pairs without bumping into another pair. </w:t>
      </w:r>
    </w:p>
    <w:p w:rsidR="00000000" w:rsidDel="00000000" w:rsidP="00000000" w:rsidRDefault="00000000" w:rsidRPr="00000000" w14:paraId="00000009">
      <w:pPr>
        <w:pStyle w:val="Heading2"/>
        <w:rPr/>
      </w:pPr>
      <w:bookmarkStart w:colFirst="0" w:colLast="0" w:name="_e3xb2hbqcx79" w:id="3"/>
      <w:bookmarkEnd w:id="3"/>
      <w:r w:rsidDel="00000000" w:rsidR="00000000" w:rsidRPr="00000000">
        <w:rPr>
          <w:b w:val="1"/>
          <w:rtl w:val="0"/>
        </w:rPr>
        <w:t xml:space="preserve">How do we do this?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Have the students split into pairs. Student A in the role of the sculptor and Student B in the role of the statue. Have a prompt ready for inspiration. The prompt can be a word, a poem, a genre of literature, a historical event, or anything else you can come up with.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Student A must gently and silently pose Student B into a statue. Student A may not model the statue using their own body but must direct Student B into the pose using their hands like a sculptor would. After all the students in the role of Student B have been sculpted into statues, have the sculptors move from one statue to another, commenting on what they think the statue represents, as if they were walking through an art gallery. The emphasis should be on what the audience thinks the statue represents, but a short interview with the respective artist can be done after the audience has had a chance to comment on the work. After all the statues have been examined, change roles and have Student B be the sculptor and Student A be the statue. </w:t>
      </w:r>
    </w:p>
    <w:p w:rsidR="00000000" w:rsidDel="00000000" w:rsidP="00000000" w:rsidRDefault="00000000" w:rsidRPr="00000000" w14:paraId="0000000D">
      <w:pPr>
        <w:pStyle w:val="Heading2"/>
        <w:rPr>
          <w:b w:val="1"/>
        </w:rPr>
      </w:pPr>
      <w:bookmarkStart w:colFirst="0" w:colLast="0" w:name="_cs83pwfpw2jt" w:id="4"/>
      <w:bookmarkEnd w:id="4"/>
      <w:r w:rsidDel="00000000" w:rsidR="00000000" w:rsidRPr="00000000">
        <w:rPr>
          <w:b w:val="1"/>
          <w:rtl w:val="0"/>
        </w:rPr>
        <w:t xml:space="preserve">Alternative methods:</w:t>
      </w:r>
    </w:p>
    <w:p w:rsidR="00000000" w:rsidDel="00000000" w:rsidP="00000000" w:rsidRDefault="00000000" w:rsidRPr="00000000" w14:paraId="0000000E">
      <w:pPr>
        <w:rPr/>
      </w:pPr>
      <w:r w:rsidDel="00000000" w:rsidR="00000000" w:rsidRPr="00000000">
        <w:rPr>
          <w:rtl w:val="0"/>
        </w:rPr>
        <w:t xml:space="preserve">Have the sculptors take one step away from their statues while sculpting. They may not touch the statue, but have to mold it using gestures instead.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Work in groups and have Student A be the first statue, sculpted by Student B. Student B then gets sculpted into a statue by Student C and so on. Have the statues all relate to one theme.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Work in groups and have Student A sculpt all their partners into statues conveying a singular idea or related to one theme. Once Student A has finished their masterpiece, they take the place of one of the statues in the scene and that student now gets to be the sculptor. Working off of Student A’s idea, Student B now has to mold the statues into a corresponding idea to sculptor A’s work before taking the place of one of the new students, freeing Student C to become the sculptor. You can either have the new sculptors change all the statues or just one of them.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rtl w:val="0"/>
        </w:rPr>
        <w:t xml:space="preserve">Source: </w:t>
      </w:r>
      <w:r w:rsidDel="00000000" w:rsidR="00000000" w:rsidRPr="00000000">
        <w:rPr>
          <w:rtl w:val="0"/>
        </w:rPr>
        <w:t xml:space="preserve">Jónsdóttir, J. G., &amp; Þorkelsdóttir, R. B. (2020). </w:t>
      </w:r>
      <w:r w:rsidDel="00000000" w:rsidR="00000000" w:rsidRPr="00000000">
        <w:rPr>
          <w:i w:val="1"/>
          <w:rtl w:val="0"/>
        </w:rPr>
        <w:t xml:space="preserve">Leikjabókin - Leikir í listinni</w:t>
      </w:r>
      <w:r w:rsidDel="00000000" w:rsidR="00000000" w:rsidRPr="00000000">
        <w:rPr>
          <w:rtl w:val="0"/>
        </w:rPr>
        <w:t xml:space="preserve">. leikumaflist.com. </w:t>
      </w:r>
      <w:r w:rsidDel="00000000" w:rsidR="00000000" w:rsidRPr="00000000">
        <w:rPr>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